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69" w:rsidRDefault="00802169" w:rsidP="00802169">
      <w:r>
        <w:t xml:space="preserve">                                                                                                УТВЕРЖДАЮ:</w:t>
      </w:r>
    </w:p>
    <w:p w:rsidR="00802169" w:rsidRDefault="00802169" w:rsidP="00802169">
      <w:pPr>
        <w:jc w:val="right"/>
      </w:pPr>
      <w:r>
        <w:t>Заведующий МБДОУ «ДС № 132»</w:t>
      </w:r>
    </w:p>
    <w:p w:rsidR="00802169" w:rsidRDefault="00802169" w:rsidP="00802169">
      <w:pPr>
        <w:jc w:val="center"/>
      </w:pPr>
      <w:r>
        <w:t xml:space="preserve">                                                                                          _______________     </w:t>
      </w:r>
      <w:proofErr w:type="spellStart"/>
      <w:r>
        <w:t>Ю.В.Орос</w:t>
      </w:r>
      <w:proofErr w:type="spellEnd"/>
    </w:p>
    <w:p w:rsidR="00802169" w:rsidRDefault="00802169" w:rsidP="00802169">
      <w:pPr>
        <w:jc w:val="right"/>
      </w:pPr>
      <w:r>
        <w:t>.                                      Приказ  от  «</w:t>
      </w:r>
      <w:r w:rsidR="00FB2CBC">
        <w:t xml:space="preserve">29» мая </w:t>
      </w:r>
      <w:r>
        <w:t>20</w:t>
      </w:r>
      <w:r w:rsidR="005B1FD0">
        <w:t>14 г. № 30</w:t>
      </w:r>
    </w:p>
    <w:p w:rsidR="00802169" w:rsidRDefault="00802169" w:rsidP="00802169">
      <w:pPr>
        <w:jc w:val="right"/>
      </w:pPr>
    </w:p>
    <w:p w:rsidR="00802169" w:rsidRDefault="00802169" w:rsidP="00802169">
      <w:pPr>
        <w:jc w:val="right"/>
      </w:pPr>
    </w:p>
    <w:p w:rsidR="00802169" w:rsidRDefault="00802169" w:rsidP="00802169">
      <w:pPr>
        <w:jc w:val="right"/>
      </w:pPr>
    </w:p>
    <w:p w:rsidR="00802169" w:rsidRDefault="00802169" w:rsidP="00802169">
      <w:pPr>
        <w:pStyle w:val="1"/>
        <w:keepNext w:val="0"/>
        <w:widowControl w:val="0"/>
        <w:numPr>
          <w:ilvl w:val="0"/>
          <w:numId w:val="0"/>
        </w:numPr>
        <w:tabs>
          <w:tab w:val="left" w:pos="432"/>
        </w:tabs>
        <w:autoSpaceDE w:val="0"/>
        <w:spacing w:line="240" w:lineRule="auto"/>
        <w:jc w:val="left"/>
        <w:rPr>
          <w:sz w:val="24"/>
          <w:szCs w:val="24"/>
        </w:rPr>
      </w:pPr>
    </w:p>
    <w:p w:rsidR="002A79A1" w:rsidRPr="002A79A1" w:rsidRDefault="00802169" w:rsidP="00844B20">
      <w:pPr>
        <w:pStyle w:val="1"/>
        <w:keepNext w:val="0"/>
        <w:widowControl w:val="0"/>
        <w:tabs>
          <w:tab w:val="left" w:pos="432"/>
        </w:tabs>
        <w:autoSpaceDE w:val="0"/>
        <w:spacing w:line="240" w:lineRule="auto"/>
        <w:rPr>
          <w:b w:val="0"/>
          <w:sz w:val="28"/>
          <w:szCs w:val="28"/>
        </w:rPr>
      </w:pPr>
      <w:r w:rsidRPr="009957E3">
        <w:rPr>
          <w:sz w:val="28"/>
          <w:szCs w:val="28"/>
        </w:rPr>
        <w:t>ПОРЯДОК</w:t>
      </w:r>
      <w:r w:rsidR="002A79A1">
        <w:rPr>
          <w:sz w:val="28"/>
          <w:szCs w:val="28"/>
        </w:rPr>
        <w:t xml:space="preserve"> </w:t>
      </w:r>
    </w:p>
    <w:p w:rsidR="00802169" w:rsidRDefault="00844B20" w:rsidP="00844B20">
      <w:pPr>
        <w:pStyle w:val="1"/>
        <w:keepNext w:val="0"/>
        <w:widowControl w:val="0"/>
        <w:tabs>
          <w:tab w:val="left" w:pos="432"/>
        </w:tabs>
        <w:autoSpaceDE w:val="0"/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 и основания перевода, отчисления и восстановления обучающихся (воспитанников)</w:t>
      </w:r>
    </w:p>
    <w:p w:rsidR="00F10E52" w:rsidRDefault="00802169" w:rsidP="00802169">
      <w:pPr>
        <w:jc w:val="center"/>
        <w:rPr>
          <w:b/>
          <w:lang w:eastAsia="ar-SA"/>
        </w:rPr>
      </w:pPr>
      <w:r>
        <w:rPr>
          <w:b/>
          <w:lang w:eastAsia="ar-SA"/>
        </w:rPr>
        <w:t>Муниципальн</w:t>
      </w:r>
      <w:r w:rsidR="007C3224">
        <w:rPr>
          <w:b/>
          <w:lang w:eastAsia="ar-SA"/>
        </w:rPr>
        <w:t>ого</w:t>
      </w:r>
      <w:r>
        <w:rPr>
          <w:b/>
          <w:lang w:eastAsia="ar-SA"/>
        </w:rPr>
        <w:t xml:space="preserve"> бюджетн</w:t>
      </w:r>
      <w:r w:rsidR="007C3224">
        <w:rPr>
          <w:b/>
          <w:lang w:eastAsia="ar-SA"/>
        </w:rPr>
        <w:t>ого</w:t>
      </w:r>
      <w:r>
        <w:rPr>
          <w:b/>
          <w:lang w:eastAsia="ar-SA"/>
        </w:rPr>
        <w:t xml:space="preserve"> дошкольн</w:t>
      </w:r>
      <w:r w:rsidR="00F10E52">
        <w:rPr>
          <w:b/>
          <w:lang w:eastAsia="ar-SA"/>
        </w:rPr>
        <w:t>ого</w:t>
      </w:r>
      <w:r>
        <w:rPr>
          <w:b/>
          <w:lang w:eastAsia="ar-SA"/>
        </w:rPr>
        <w:t xml:space="preserve"> образовательн</w:t>
      </w:r>
      <w:r w:rsidR="00F10E52">
        <w:rPr>
          <w:b/>
          <w:lang w:eastAsia="ar-SA"/>
        </w:rPr>
        <w:t>ого</w:t>
      </w:r>
      <w:r>
        <w:rPr>
          <w:b/>
          <w:lang w:eastAsia="ar-SA"/>
        </w:rPr>
        <w:t xml:space="preserve"> учреждени</w:t>
      </w:r>
      <w:r w:rsidR="00F10E52">
        <w:rPr>
          <w:b/>
          <w:lang w:eastAsia="ar-SA"/>
        </w:rPr>
        <w:t>я</w:t>
      </w:r>
    </w:p>
    <w:p w:rsidR="00802169" w:rsidRDefault="00802169" w:rsidP="00802169">
      <w:pPr>
        <w:jc w:val="center"/>
      </w:pPr>
      <w:r>
        <w:rPr>
          <w:b/>
          <w:lang w:eastAsia="ar-SA"/>
        </w:rPr>
        <w:t xml:space="preserve"> «Детский сад № 132» муниципального образования города Братска </w:t>
      </w:r>
    </w:p>
    <w:p w:rsidR="00802169" w:rsidRDefault="00802169" w:rsidP="00802169">
      <w:pPr>
        <w:jc w:val="center"/>
      </w:pPr>
    </w:p>
    <w:p w:rsidR="00802169" w:rsidRDefault="00802169" w:rsidP="00802169">
      <w:pPr>
        <w:jc w:val="center"/>
        <w:rPr>
          <w:b/>
        </w:rPr>
      </w:pPr>
      <w:r w:rsidRPr="009C154D">
        <w:rPr>
          <w:b/>
        </w:rPr>
        <w:t>1. Общее положение</w:t>
      </w:r>
    </w:p>
    <w:p w:rsidR="00802169" w:rsidRDefault="00802169" w:rsidP="00802169">
      <w:pPr>
        <w:jc w:val="center"/>
        <w:rPr>
          <w:b/>
        </w:rPr>
      </w:pPr>
    </w:p>
    <w:p w:rsidR="00FF32F7" w:rsidRDefault="001C3ECC" w:rsidP="00802169">
      <w:r>
        <w:t xml:space="preserve">         </w:t>
      </w:r>
      <w:r w:rsidR="00802169">
        <w:t xml:space="preserve">1.1. </w:t>
      </w:r>
      <w:r w:rsidR="00FF32F7">
        <w:t>Настоящий порядок и основания перевода, отчисления и восстановления воспитанников</w:t>
      </w:r>
      <w:r w:rsidR="00B72943">
        <w:t xml:space="preserve"> </w:t>
      </w:r>
      <w:r w:rsidR="00A811B9">
        <w:t xml:space="preserve">(далее – Порядок) </w:t>
      </w:r>
      <w:r w:rsidR="00B72943">
        <w:t xml:space="preserve">Муниципального бюджетного дошкольного образовательного учреждения «Детский сад № 132» (далее </w:t>
      </w:r>
      <w:r w:rsidR="00A811B9">
        <w:t>–</w:t>
      </w:r>
      <w:r w:rsidR="00B72943">
        <w:t xml:space="preserve"> МБДО</w:t>
      </w:r>
      <w:r w:rsidR="00A811B9">
        <w:t>У)</w:t>
      </w:r>
      <w:r w:rsidR="005324B0">
        <w:t xml:space="preserve"> регламентирует основания перевода, отчисления и восстановления воспитанников</w:t>
      </w:r>
      <w:r w:rsidR="00D8470C">
        <w:t xml:space="preserve"> в МБДОУ.</w:t>
      </w:r>
    </w:p>
    <w:p w:rsidR="008E7AC7" w:rsidRDefault="001C3ECC" w:rsidP="00802169">
      <w:r>
        <w:t xml:space="preserve">        </w:t>
      </w:r>
      <w:r w:rsidR="00D8470C">
        <w:t xml:space="preserve">1.2. </w:t>
      </w:r>
      <w:r w:rsidR="00802169">
        <w:t>Настоящий Порядок (далее - Порядок) разработан в соответствии с Федеральным законом «Об образовании в Российской Федерации» от 29.12.2012г. № 273-</w:t>
      </w:r>
      <w:r w:rsidR="001F674A">
        <w:t xml:space="preserve"> ФЗ, Правилами пр</w:t>
      </w:r>
      <w:r w:rsidR="005B3D2E">
        <w:t>и</w:t>
      </w:r>
      <w:r w:rsidR="001F674A">
        <w:t>ема</w:t>
      </w:r>
      <w:r w:rsidR="005B3D2E">
        <w:t xml:space="preserve"> </w:t>
      </w:r>
      <w:r w:rsidR="00DA193C">
        <w:t>детей в МБДОУ, Уставом МБДОУ.</w:t>
      </w:r>
    </w:p>
    <w:p w:rsidR="00DA193C" w:rsidRDefault="00DA193C" w:rsidP="00802169"/>
    <w:p w:rsidR="00DA193C" w:rsidRDefault="002D4828" w:rsidP="00DA193C">
      <w:pPr>
        <w:jc w:val="center"/>
        <w:rPr>
          <w:b/>
        </w:rPr>
      </w:pPr>
      <w:r>
        <w:rPr>
          <w:b/>
        </w:rPr>
        <w:t>2. Порядок и основания перевода воспитанников</w:t>
      </w:r>
    </w:p>
    <w:p w:rsidR="008718B9" w:rsidRPr="00CB4354" w:rsidRDefault="000537C8" w:rsidP="005B1FD0">
      <w:pPr>
        <w:pStyle w:val="c1"/>
        <w:shd w:val="clear" w:color="auto" w:fill="FFFFFF"/>
        <w:spacing w:beforeLines="123" w:after="0"/>
        <w:contextualSpacing/>
        <w:jc w:val="both"/>
        <w:rPr>
          <w:rStyle w:val="c0"/>
        </w:rPr>
      </w:pPr>
      <w:r>
        <w:rPr>
          <w:rFonts w:eastAsia="Times New Roman"/>
          <w:b/>
        </w:rPr>
        <w:t xml:space="preserve">      </w:t>
      </w:r>
      <w:r w:rsidR="008718B9" w:rsidRPr="008718B9">
        <w:t>2.1.</w:t>
      </w:r>
      <w:r w:rsidR="008718B9">
        <w:t xml:space="preserve"> </w:t>
      </w:r>
      <w:r w:rsidR="008718B9" w:rsidRPr="00CB4354">
        <w:rPr>
          <w:rStyle w:val="c0"/>
        </w:rPr>
        <w:t>Перевод воспитанников осуществляется в следующих случаях:</w:t>
      </w:r>
    </w:p>
    <w:p w:rsidR="008718B9" w:rsidRPr="00CB4354" w:rsidRDefault="00CB4354" w:rsidP="00CB4354">
      <w:pPr>
        <w:pStyle w:val="c1"/>
        <w:shd w:val="clear" w:color="auto" w:fill="FFFFFF"/>
        <w:spacing w:after="0"/>
        <w:ind w:left="397"/>
        <w:contextualSpacing/>
        <w:jc w:val="both"/>
        <w:rPr>
          <w:rStyle w:val="c0"/>
        </w:rPr>
      </w:pPr>
      <w:r>
        <w:rPr>
          <w:rStyle w:val="c0"/>
        </w:rPr>
        <w:t xml:space="preserve">а) </w:t>
      </w:r>
      <w:r w:rsidR="008718B9" w:rsidRPr="00CB4354">
        <w:rPr>
          <w:rStyle w:val="c0"/>
        </w:rPr>
        <w:t>при переводе в следующую возрастную группу;</w:t>
      </w:r>
    </w:p>
    <w:p w:rsidR="008718B9" w:rsidRPr="00CB4354" w:rsidRDefault="00A17303" w:rsidP="00A17303">
      <w:pPr>
        <w:pStyle w:val="c1"/>
        <w:shd w:val="clear" w:color="auto" w:fill="FFFFFF"/>
        <w:spacing w:after="0"/>
        <w:ind w:left="397"/>
        <w:contextualSpacing/>
        <w:jc w:val="both"/>
        <w:rPr>
          <w:rStyle w:val="c0"/>
        </w:rPr>
      </w:pPr>
      <w:r>
        <w:rPr>
          <w:rStyle w:val="c0"/>
        </w:rPr>
        <w:t xml:space="preserve">б) </w:t>
      </w:r>
      <w:r w:rsidR="008718B9" w:rsidRPr="00CB4354">
        <w:rPr>
          <w:rStyle w:val="c0"/>
        </w:rPr>
        <w:t>при переводе воспитанников в другое дошколь</w:t>
      </w:r>
      <w:r w:rsidR="00C507DA">
        <w:rPr>
          <w:rStyle w:val="c0"/>
        </w:rPr>
        <w:t>ное учреждение</w:t>
      </w:r>
      <w:r w:rsidR="008718B9" w:rsidRPr="00CB4354">
        <w:rPr>
          <w:rStyle w:val="c0"/>
        </w:rPr>
        <w:t>;</w:t>
      </w:r>
    </w:p>
    <w:p w:rsidR="00A17303" w:rsidRDefault="00D645CA" w:rsidP="00A17303">
      <w:pPr>
        <w:pStyle w:val="c1"/>
        <w:shd w:val="clear" w:color="auto" w:fill="FFFFFF"/>
        <w:spacing w:after="0"/>
        <w:contextualSpacing/>
        <w:jc w:val="both"/>
        <w:rPr>
          <w:rStyle w:val="c0"/>
        </w:rPr>
      </w:pPr>
      <w:r>
        <w:rPr>
          <w:rStyle w:val="c0"/>
        </w:rPr>
        <w:t xml:space="preserve">      </w:t>
      </w:r>
      <w:r w:rsidR="00A17303">
        <w:rPr>
          <w:rStyle w:val="c0"/>
        </w:rPr>
        <w:t xml:space="preserve">2.2. Перевод воспитанников в следующую возрастную группу </w:t>
      </w:r>
      <w:r w:rsidR="001F481A">
        <w:rPr>
          <w:rStyle w:val="c0"/>
        </w:rPr>
        <w:t>осуществляется ежегодно с 01 сентября, на основании приказа заведующего.</w:t>
      </w:r>
    </w:p>
    <w:p w:rsidR="002D4828" w:rsidRDefault="00E43C7F" w:rsidP="00E60182">
      <w:pPr>
        <w:contextualSpacing/>
      </w:pPr>
      <w:r>
        <w:rPr>
          <w:rFonts w:eastAsia="Calibri"/>
        </w:rPr>
        <w:t xml:space="preserve">       </w:t>
      </w:r>
      <w:r w:rsidR="00A25903" w:rsidRPr="00A25903">
        <w:t>2.</w:t>
      </w:r>
      <w:r w:rsidR="00D645CA">
        <w:t>3</w:t>
      </w:r>
      <w:r w:rsidR="00A25903" w:rsidRPr="00A25903">
        <w:t xml:space="preserve">. </w:t>
      </w:r>
      <w:r w:rsidR="00A25903">
        <w:t>Перевод воспитанников по желанию родителей (законных представителей) из одного дошкольного учреждения в другое</w:t>
      </w:r>
      <w:r w:rsidR="00EA6147">
        <w:t xml:space="preserve"> осуществляется с учетом возраста ребенка, </w:t>
      </w:r>
      <w:r w:rsidR="00A41913">
        <w:t>группы, той, которую он посещал, только при нали</w:t>
      </w:r>
      <w:r>
        <w:t>чии свободных мест в учреждении и (или) по обмену мест из учреждения в учреждение</w:t>
      </w:r>
      <w:r w:rsidR="003E0718">
        <w:t>.</w:t>
      </w:r>
    </w:p>
    <w:p w:rsidR="00E60182" w:rsidRPr="00E60182" w:rsidRDefault="003E0718" w:rsidP="00E60182">
      <w:pPr>
        <w:pStyle w:val="c1"/>
        <w:shd w:val="clear" w:color="auto" w:fill="FFFFFF"/>
        <w:spacing w:after="0"/>
        <w:contextualSpacing/>
        <w:jc w:val="both"/>
        <w:rPr>
          <w:rStyle w:val="c0"/>
        </w:rPr>
      </w:pPr>
      <w:r>
        <w:t xml:space="preserve">    </w:t>
      </w:r>
      <w:r w:rsidR="009D187F">
        <w:rPr>
          <w:rFonts w:eastAsia="SimSun"/>
          <w:sz w:val="26"/>
          <w:szCs w:val="26"/>
          <w:lang w:eastAsia="ar-SA"/>
        </w:rPr>
        <w:t xml:space="preserve">  </w:t>
      </w:r>
      <w:r w:rsidR="009D187F" w:rsidRPr="00BB2CBC">
        <w:rPr>
          <w:rFonts w:eastAsia="SimSun"/>
          <w:sz w:val="26"/>
          <w:szCs w:val="26"/>
          <w:lang w:eastAsia="ar-SA"/>
        </w:rPr>
        <w:t>2.</w:t>
      </w:r>
      <w:r w:rsidR="00D645CA">
        <w:rPr>
          <w:rFonts w:eastAsia="SimSun"/>
          <w:sz w:val="26"/>
          <w:szCs w:val="26"/>
          <w:lang w:eastAsia="ar-SA"/>
        </w:rPr>
        <w:t>4</w:t>
      </w:r>
      <w:r w:rsidR="009D187F" w:rsidRPr="00BB2CBC">
        <w:rPr>
          <w:rFonts w:eastAsia="SimSun"/>
          <w:sz w:val="26"/>
          <w:szCs w:val="26"/>
          <w:lang w:eastAsia="ar-SA"/>
        </w:rPr>
        <w:t>.</w:t>
      </w:r>
      <w:r w:rsidR="00E60182" w:rsidRPr="00E60182">
        <w:rPr>
          <w:sz w:val="28"/>
          <w:szCs w:val="28"/>
        </w:rPr>
        <w:t xml:space="preserve"> </w:t>
      </w:r>
      <w:r w:rsidR="00E60182" w:rsidRPr="00E60182">
        <w:rPr>
          <w:rStyle w:val="c0"/>
        </w:rPr>
        <w:t xml:space="preserve">В случае перевода ребенка из одного </w:t>
      </w:r>
      <w:r w:rsidR="00182ED1">
        <w:rPr>
          <w:rStyle w:val="c0"/>
        </w:rPr>
        <w:t>учреждения</w:t>
      </w:r>
      <w:r w:rsidR="00E60182" w:rsidRPr="00E60182">
        <w:rPr>
          <w:rStyle w:val="c0"/>
        </w:rPr>
        <w:t xml:space="preserve"> в другое при наличии свободного места в </w:t>
      </w:r>
      <w:r w:rsidR="00182ED1">
        <w:rPr>
          <w:rStyle w:val="c0"/>
        </w:rPr>
        <w:t>нем</w:t>
      </w:r>
      <w:r w:rsidR="00E60182" w:rsidRPr="00E60182">
        <w:rPr>
          <w:rStyle w:val="c0"/>
        </w:rPr>
        <w:t xml:space="preserve">, родители (законные представители) </w:t>
      </w:r>
      <w:r w:rsidR="00814E7A">
        <w:rPr>
          <w:rStyle w:val="c0"/>
        </w:rPr>
        <w:t xml:space="preserve">воспитанника </w:t>
      </w:r>
      <w:r w:rsidR="00E60182" w:rsidRPr="00E60182">
        <w:rPr>
          <w:rStyle w:val="c0"/>
        </w:rPr>
        <w:t xml:space="preserve">подают письменное заявление </w:t>
      </w:r>
      <w:r w:rsidR="00DD2ECC">
        <w:rPr>
          <w:rStyle w:val="c0"/>
        </w:rPr>
        <w:t>об отказе от места в дошкольном учреждении</w:t>
      </w:r>
      <w:r w:rsidR="00814E7A">
        <w:rPr>
          <w:rStyle w:val="c0"/>
        </w:rPr>
        <w:t>,</w:t>
      </w:r>
      <w:r w:rsidR="00DD2ECC">
        <w:rPr>
          <w:rStyle w:val="c0"/>
        </w:rPr>
        <w:t xml:space="preserve"> которое посещал</w:t>
      </w:r>
      <w:r w:rsidR="006D54D2">
        <w:rPr>
          <w:rStyle w:val="c0"/>
        </w:rPr>
        <w:t xml:space="preserve"> ребенок</w:t>
      </w:r>
      <w:r w:rsidR="000164C6">
        <w:rPr>
          <w:rStyle w:val="c0"/>
        </w:rPr>
        <w:t xml:space="preserve">. Руководитель готовит приказ об отчислении ребенка, и передает его вместе с направлением в </w:t>
      </w:r>
      <w:r w:rsidR="004A37BF">
        <w:rPr>
          <w:rStyle w:val="c0"/>
        </w:rPr>
        <w:t>отдел дош</w:t>
      </w:r>
      <w:r w:rsidR="00933D78">
        <w:rPr>
          <w:rStyle w:val="c0"/>
        </w:rPr>
        <w:t>к</w:t>
      </w:r>
      <w:r w:rsidR="004A37BF">
        <w:rPr>
          <w:rStyle w:val="c0"/>
        </w:rPr>
        <w:t>ольного образования</w:t>
      </w:r>
      <w:r w:rsidR="006D54D2">
        <w:rPr>
          <w:rStyle w:val="c0"/>
        </w:rPr>
        <w:t>. Родители (законные представители)</w:t>
      </w:r>
      <w:r w:rsidR="00AA6624">
        <w:rPr>
          <w:rStyle w:val="c0"/>
        </w:rPr>
        <w:t xml:space="preserve"> воспита</w:t>
      </w:r>
      <w:r w:rsidR="00543B18">
        <w:rPr>
          <w:rStyle w:val="c0"/>
        </w:rPr>
        <w:t>нника становятся на очередь в желаемое дошкольное учреждение через Центр предоставления муниципальных услуг</w:t>
      </w:r>
      <w:r w:rsidR="00814E7A">
        <w:rPr>
          <w:rStyle w:val="c0"/>
        </w:rPr>
        <w:t xml:space="preserve"> (ул. Ленина, 37)</w:t>
      </w:r>
      <w:r w:rsidR="00662CC3">
        <w:rPr>
          <w:rStyle w:val="c0"/>
        </w:rPr>
        <w:t>.</w:t>
      </w:r>
      <w:r w:rsidR="00933D78">
        <w:rPr>
          <w:rStyle w:val="c0"/>
        </w:rPr>
        <w:t xml:space="preserve"> </w:t>
      </w:r>
      <w:r w:rsidR="00662CC3">
        <w:rPr>
          <w:rStyle w:val="c0"/>
        </w:rPr>
        <w:t xml:space="preserve">После обработки документов </w:t>
      </w:r>
      <w:r w:rsidR="00A44718">
        <w:rPr>
          <w:rStyle w:val="c0"/>
        </w:rPr>
        <w:t>н</w:t>
      </w:r>
      <w:r w:rsidR="00E60182" w:rsidRPr="00E60182">
        <w:rPr>
          <w:rStyle w:val="c0"/>
        </w:rPr>
        <w:t xml:space="preserve">аправление </w:t>
      </w:r>
      <w:r w:rsidR="008F1DFA">
        <w:rPr>
          <w:rStyle w:val="c0"/>
        </w:rPr>
        <w:t xml:space="preserve">в порядке очередности </w:t>
      </w:r>
      <w:r w:rsidR="00B21F3C">
        <w:rPr>
          <w:rStyle w:val="c0"/>
        </w:rPr>
        <w:t>выписывается</w:t>
      </w:r>
      <w:r w:rsidR="00501AA4">
        <w:rPr>
          <w:rStyle w:val="c0"/>
        </w:rPr>
        <w:t xml:space="preserve"> </w:t>
      </w:r>
      <w:r w:rsidR="00E60182" w:rsidRPr="00E60182">
        <w:rPr>
          <w:rStyle w:val="c0"/>
        </w:rPr>
        <w:t xml:space="preserve">в соответствующее </w:t>
      </w:r>
      <w:r w:rsidR="00FD2082">
        <w:rPr>
          <w:rStyle w:val="c0"/>
        </w:rPr>
        <w:t xml:space="preserve">дошкольное учреждение </w:t>
      </w:r>
      <w:r w:rsidR="00501AA4">
        <w:rPr>
          <w:rStyle w:val="c0"/>
        </w:rPr>
        <w:t xml:space="preserve"> и </w:t>
      </w:r>
      <w:r w:rsidR="006B15DB" w:rsidRPr="00E60182">
        <w:rPr>
          <w:rStyle w:val="c0"/>
        </w:rPr>
        <w:t xml:space="preserve"> выдает</w:t>
      </w:r>
      <w:r w:rsidR="006B15DB">
        <w:rPr>
          <w:rStyle w:val="c0"/>
        </w:rPr>
        <w:t xml:space="preserve">ся </w:t>
      </w:r>
      <w:r w:rsidR="006B15DB" w:rsidRPr="00E60182">
        <w:rPr>
          <w:rStyle w:val="c0"/>
        </w:rPr>
        <w:t xml:space="preserve"> на руки родителям (законным представителям)</w:t>
      </w:r>
      <w:r w:rsidR="00A44718">
        <w:rPr>
          <w:rStyle w:val="c0"/>
        </w:rPr>
        <w:t>.</w:t>
      </w:r>
    </w:p>
    <w:p w:rsidR="003E0718" w:rsidRDefault="00900878" w:rsidP="009D187F">
      <w:pPr>
        <w:spacing w:line="100" w:lineRule="atLeast"/>
        <w:rPr>
          <w:rFonts w:eastAsia="SimSun"/>
          <w:lang w:eastAsia="ar-SA"/>
        </w:rPr>
      </w:pPr>
      <w:r>
        <w:rPr>
          <w:rFonts w:eastAsia="SimSun"/>
          <w:sz w:val="26"/>
          <w:szCs w:val="26"/>
          <w:lang w:eastAsia="ar-SA"/>
        </w:rPr>
        <w:t xml:space="preserve">      </w:t>
      </w:r>
      <w:r w:rsidRPr="00C1609D">
        <w:rPr>
          <w:rFonts w:eastAsia="SimSun"/>
          <w:lang w:eastAsia="ar-SA"/>
        </w:rPr>
        <w:t xml:space="preserve">2.4. </w:t>
      </w:r>
      <w:r w:rsidR="00C1609D" w:rsidRPr="00C1609D">
        <w:rPr>
          <w:rFonts w:eastAsia="SimSun"/>
          <w:lang w:eastAsia="ar-SA"/>
        </w:rPr>
        <w:t>В случае по обмену мест</w:t>
      </w:r>
      <w:r w:rsidR="00C1609D">
        <w:rPr>
          <w:rFonts w:eastAsia="SimSun"/>
          <w:lang w:eastAsia="ar-SA"/>
        </w:rPr>
        <w:t xml:space="preserve"> из одного учреждения в другое, </w:t>
      </w:r>
      <w:r w:rsidR="00182ED1" w:rsidRPr="00E60182">
        <w:rPr>
          <w:rStyle w:val="c0"/>
        </w:rPr>
        <w:t xml:space="preserve">при наличии свободного места в </w:t>
      </w:r>
      <w:r w:rsidR="00182ED1">
        <w:rPr>
          <w:rStyle w:val="c0"/>
        </w:rPr>
        <w:t>нем</w:t>
      </w:r>
      <w:r w:rsidR="00182ED1" w:rsidRPr="00E60182">
        <w:rPr>
          <w:rStyle w:val="c0"/>
        </w:rPr>
        <w:t xml:space="preserve">, родители (законные представители) </w:t>
      </w:r>
      <w:r w:rsidR="001B429C">
        <w:rPr>
          <w:rFonts w:eastAsia="SimSun"/>
          <w:lang w:eastAsia="ar-SA"/>
        </w:rPr>
        <w:t>самостоятельно осуществляют поиск желающих родителей произвести обмен местами</w:t>
      </w:r>
      <w:r w:rsidR="008C71A5">
        <w:rPr>
          <w:rFonts w:eastAsia="SimSun"/>
          <w:lang w:eastAsia="ar-SA"/>
        </w:rPr>
        <w:t>.</w:t>
      </w:r>
    </w:p>
    <w:p w:rsidR="009D187F" w:rsidRDefault="008C71A5" w:rsidP="00B07E38">
      <w:pPr>
        <w:spacing w:line="100" w:lineRule="atLeast"/>
        <w:rPr>
          <w:rStyle w:val="c0"/>
        </w:rPr>
      </w:pPr>
      <w:r>
        <w:rPr>
          <w:rFonts w:eastAsia="SimSun"/>
          <w:lang w:eastAsia="ar-SA"/>
        </w:rPr>
        <w:t xml:space="preserve">      2.5. </w:t>
      </w:r>
      <w:r w:rsidR="0004131D" w:rsidRPr="00E60182">
        <w:rPr>
          <w:rStyle w:val="c0"/>
        </w:rPr>
        <w:t xml:space="preserve">В случае перевода ребенка из одного </w:t>
      </w:r>
      <w:r w:rsidR="0004131D">
        <w:rPr>
          <w:rStyle w:val="c0"/>
        </w:rPr>
        <w:t>учреждения</w:t>
      </w:r>
      <w:r w:rsidR="0004131D" w:rsidRPr="00E60182">
        <w:rPr>
          <w:rStyle w:val="c0"/>
        </w:rPr>
        <w:t xml:space="preserve"> в другое при наличии свободного места в </w:t>
      </w:r>
      <w:r w:rsidR="0004131D">
        <w:rPr>
          <w:rStyle w:val="c0"/>
        </w:rPr>
        <w:t>нем</w:t>
      </w:r>
      <w:r w:rsidR="0004131D" w:rsidRPr="00E60182">
        <w:rPr>
          <w:rStyle w:val="c0"/>
        </w:rPr>
        <w:t>, родители (законные представители) подают письменное заявление</w:t>
      </w:r>
      <w:r w:rsidR="0004131D">
        <w:rPr>
          <w:rStyle w:val="c0"/>
        </w:rPr>
        <w:t xml:space="preserve"> в </w:t>
      </w:r>
      <w:r w:rsidR="009F05A5">
        <w:rPr>
          <w:rStyle w:val="c0"/>
        </w:rPr>
        <w:t>отдел дошкольного образования</w:t>
      </w:r>
      <w:r w:rsidR="00CD6425">
        <w:rPr>
          <w:rStyle w:val="c0"/>
        </w:rPr>
        <w:t>, после согласования с руководителями обоих дошкольных учреждений</w:t>
      </w:r>
      <w:r w:rsidR="00B07E38">
        <w:rPr>
          <w:rStyle w:val="c0"/>
        </w:rPr>
        <w:t>.</w:t>
      </w:r>
    </w:p>
    <w:p w:rsidR="000537C8" w:rsidRPr="00B07E38" w:rsidRDefault="000537C8" w:rsidP="00B07E38">
      <w:pPr>
        <w:spacing w:line="100" w:lineRule="atLeast"/>
        <w:rPr>
          <w:rFonts w:eastAsia="SimSun"/>
          <w:lang w:eastAsia="ar-SA"/>
        </w:rPr>
      </w:pPr>
    </w:p>
    <w:p w:rsidR="009D187F" w:rsidRPr="000537C8" w:rsidRDefault="009D187F" w:rsidP="009D187F">
      <w:pPr>
        <w:spacing w:line="100" w:lineRule="atLeast"/>
        <w:ind w:left="720"/>
        <w:jc w:val="center"/>
        <w:rPr>
          <w:rFonts w:eastAsia="SimSun"/>
          <w:b/>
          <w:lang w:eastAsia="ar-SA"/>
        </w:rPr>
      </w:pPr>
      <w:r w:rsidRPr="000537C8">
        <w:rPr>
          <w:rFonts w:eastAsia="SimSun"/>
          <w:b/>
          <w:lang w:eastAsia="ar-SA"/>
        </w:rPr>
        <w:t>3.Порядок отчисления воспитанников из Учреждения</w:t>
      </w:r>
    </w:p>
    <w:p w:rsidR="006464BC" w:rsidRDefault="006464BC" w:rsidP="009D187F">
      <w:pPr>
        <w:spacing w:line="100" w:lineRule="atLeast"/>
        <w:ind w:left="720"/>
        <w:jc w:val="center"/>
        <w:rPr>
          <w:rFonts w:eastAsia="SimSun"/>
          <w:b/>
          <w:sz w:val="26"/>
          <w:szCs w:val="26"/>
          <w:lang w:eastAsia="ar-SA"/>
        </w:rPr>
      </w:pPr>
    </w:p>
    <w:p w:rsidR="006464BC" w:rsidRPr="006464BC" w:rsidRDefault="006464BC" w:rsidP="0061733E">
      <w:pPr>
        <w:pStyle w:val="c1"/>
        <w:shd w:val="clear" w:color="auto" w:fill="FFFFFF"/>
        <w:spacing w:after="0"/>
        <w:contextualSpacing/>
        <w:jc w:val="both"/>
      </w:pPr>
      <w:r w:rsidRPr="0061733E">
        <w:rPr>
          <w:rFonts w:eastAsia="SimSun"/>
          <w:lang w:eastAsia="ar-SA"/>
        </w:rPr>
        <w:t>3.1.</w:t>
      </w:r>
      <w:r>
        <w:rPr>
          <w:rFonts w:eastAsia="SimSun"/>
          <w:b/>
          <w:lang w:eastAsia="ar-SA"/>
        </w:rPr>
        <w:t xml:space="preserve"> </w:t>
      </w:r>
      <w:r w:rsidRPr="006464BC">
        <w:rPr>
          <w:rStyle w:val="c0"/>
        </w:rPr>
        <w:t xml:space="preserve">Отчисление обучающихся (воспитанников) из </w:t>
      </w:r>
      <w:r w:rsidR="00FD2082">
        <w:rPr>
          <w:rStyle w:val="c0"/>
        </w:rPr>
        <w:t>МБ</w:t>
      </w:r>
      <w:r w:rsidRPr="006464BC">
        <w:rPr>
          <w:rStyle w:val="c0"/>
        </w:rPr>
        <w:t>ДОУ осуществляется на основании заявления родителей по окончанию срока действия договора об образовании в связи с окончанием получения дошкольного образования.</w:t>
      </w:r>
    </w:p>
    <w:p w:rsidR="006464BC" w:rsidRPr="0061733E" w:rsidRDefault="0061733E" w:rsidP="0061733E">
      <w:pPr>
        <w:pStyle w:val="c1"/>
        <w:shd w:val="clear" w:color="auto" w:fill="FFFFFF"/>
        <w:spacing w:after="0"/>
        <w:contextualSpacing/>
        <w:jc w:val="both"/>
        <w:rPr>
          <w:rStyle w:val="c0"/>
        </w:rPr>
      </w:pPr>
      <w:r>
        <w:rPr>
          <w:rStyle w:val="c0"/>
        </w:rPr>
        <w:t>3</w:t>
      </w:r>
      <w:r w:rsidR="006464BC" w:rsidRPr="0061733E">
        <w:rPr>
          <w:rStyle w:val="c0"/>
        </w:rPr>
        <w:t>.2. Отчисление может быть осуществлено до окончания срока действия договора об образовании в случаях:</w:t>
      </w:r>
    </w:p>
    <w:p w:rsidR="006464BC" w:rsidRPr="00671F58" w:rsidRDefault="008C02B6" w:rsidP="00ED6AE3">
      <w:pPr>
        <w:pStyle w:val="c1"/>
        <w:shd w:val="clear" w:color="auto" w:fill="FFFFFF"/>
        <w:spacing w:after="0"/>
        <w:ind w:left="397"/>
        <w:contextualSpacing/>
        <w:jc w:val="both"/>
        <w:rPr>
          <w:rStyle w:val="c0"/>
        </w:rPr>
      </w:pPr>
      <w:r w:rsidRPr="00671F58">
        <w:rPr>
          <w:rStyle w:val="c0"/>
        </w:rPr>
        <w:t xml:space="preserve">а) </w:t>
      </w:r>
      <w:r w:rsidR="006464BC" w:rsidRPr="00671F58">
        <w:rPr>
          <w:rStyle w:val="c0"/>
        </w:rPr>
        <w:t>по инициативе родителей (законных представителей) обучающихся (воспитанников) в связи со сменой места жительства;</w:t>
      </w:r>
    </w:p>
    <w:p w:rsidR="00ED6AE3" w:rsidRDefault="008C02B6" w:rsidP="00F235C9">
      <w:pPr>
        <w:pStyle w:val="c1"/>
        <w:shd w:val="clear" w:color="auto" w:fill="FFFFFF"/>
        <w:spacing w:after="0"/>
        <w:ind w:left="397"/>
        <w:contextualSpacing/>
        <w:jc w:val="both"/>
        <w:rPr>
          <w:rStyle w:val="c0"/>
        </w:rPr>
      </w:pPr>
      <w:r w:rsidRPr="00671F58">
        <w:rPr>
          <w:rStyle w:val="c0"/>
        </w:rPr>
        <w:t xml:space="preserve">б) </w:t>
      </w:r>
      <w:r w:rsidR="006464BC" w:rsidRPr="00671F58">
        <w:rPr>
          <w:rStyle w:val="c0"/>
        </w:rPr>
        <w:t>по инициативе родителей (законных представителей) обучающихся (воспитанников)  в связи с переводом обучающегося (воспитанника) в другое дошкольное учреждение;</w:t>
      </w:r>
    </w:p>
    <w:p w:rsidR="00A07080" w:rsidRDefault="000C0DA5" w:rsidP="00A07080">
      <w:pPr>
        <w:spacing w:line="100" w:lineRule="atLeast"/>
        <w:contextualSpacing/>
        <w:rPr>
          <w:rFonts w:eastAsia="SimSun"/>
          <w:lang w:eastAsia="ar-SA"/>
        </w:rPr>
      </w:pPr>
      <w:r>
        <w:rPr>
          <w:rStyle w:val="c0"/>
        </w:rPr>
        <w:t xml:space="preserve">       в</w:t>
      </w:r>
      <w:r w:rsidRPr="000C0DA5">
        <w:rPr>
          <w:rFonts w:eastAsia="SimSun"/>
          <w:lang w:eastAsia="ar-SA"/>
        </w:rPr>
        <w:t>)</w:t>
      </w:r>
      <w:r>
        <w:rPr>
          <w:rFonts w:eastAsia="SimSun"/>
          <w:lang w:eastAsia="ar-SA"/>
        </w:rPr>
        <w:t xml:space="preserve"> </w:t>
      </w:r>
      <w:r w:rsidRPr="000C0DA5">
        <w:rPr>
          <w:rFonts w:eastAsia="SimSun"/>
          <w:lang w:eastAsia="ar-SA"/>
        </w:rPr>
        <w:t>при наличии медицинского заключени</w:t>
      </w:r>
      <w:r w:rsidR="00ED6AE3">
        <w:rPr>
          <w:rFonts w:eastAsia="SimSun"/>
          <w:lang w:eastAsia="ar-SA"/>
        </w:rPr>
        <w:t>я о состоянии здоровья ребенк</w:t>
      </w:r>
      <w:r w:rsidR="00A07080">
        <w:rPr>
          <w:rFonts w:eastAsia="SimSun"/>
          <w:lang w:eastAsia="ar-SA"/>
        </w:rPr>
        <w:t>а,</w:t>
      </w:r>
      <w:r w:rsidR="00ED6AE3">
        <w:rPr>
          <w:rFonts w:eastAsia="SimSun"/>
          <w:lang w:eastAsia="ar-SA"/>
        </w:rPr>
        <w:t xml:space="preserve"> </w:t>
      </w:r>
      <w:r w:rsidRPr="000C0DA5">
        <w:rPr>
          <w:rFonts w:eastAsia="SimSun"/>
          <w:lang w:eastAsia="ar-SA"/>
        </w:rPr>
        <w:t xml:space="preserve">препятствующем дальнейшему посещению ребенком </w:t>
      </w:r>
      <w:r w:rsidR="00A07080">
        <w:rPr>
          <w:rFonts w:eastAsia="SimSun"/>
          <w:lang w:eastAsia="ar-SA"/>
        </w:rPr>
        <w:t>МБДОУ</w:t>
      </w:r>
      <w:r w:rsidRPr="000C0DA5">
        <w:rPr>
          <w:rFonts w:eastAsia="SimSun"/>
          <w:lang w:eastAsia="ar-SA"/>
        </w:rPr>
        <w:t>;</w:t>
      </w:r>
    </w:p>
    <w:p w:rsidR="006464BC" w:rsidRPr="00A07080" w:rsidRDefault="00A07080" w:rsidP="00FD3CF9">
      <w:pPr>
        <w:spacing w:line="100" w:lineRule="atLeast"/>
        <w:contextualSpacing/>
        <w:rPr>
          <w:rStyle w:val="c0"/>
          <w:rFonts w:eastAsia="SimSun"/>
          <w:lang w:eastAsia="ar-SA"/>
        </w:rPr>
      </w:pPr>
      <w:r>
        <w:rPr>
          <w:rFonts w:eastAsia="SimSun"/>
          <w:lang w:eastAsia="ar-SA"/>
        </w:rPr>
        <w:t xml:space="preserve">       </w:t>
      </w:r>
      <w:r w:rsidR="00ED6AE3">
        <w:rPr>
          <w:rStyle w:val="c0"/>
        </w:rPr>
        <w:t>г</w:t>
      </w:r>
      <w:r w:rsidR="00671F58" w:rsidRPr="00671F58">
        <w:rPr>
          <w:rStyle w:val="c0"/>
        </w:rPr>
        <w:t xml:space="preserve">) </w:t>
      </w:r>
      <w:r w:rsidR="006464BC" w:rsidRPr="00671F58">
        <w:rPr>
          <w:rStyle w:val="c0"/>
        </w:rPr>
        <w:t>по иным причинам, указанным в заявлении родителей (законных представителей);</w:t>
      </w:r>
    </w:p>
    <w:p w:rsidR="006464BC" w:rsidRPr="00671F58" w:rsidRDefault="00ED6AE3" w:rsidP="00FD3CF9">
      <w:pPr>
        <w:pStyle w:val="c1"/>
        <w:shd w:val="clear" w:color="auto" w:fill="FFFFFF"/>
        <w:spacing w:after="0"/>
        <w:ind w:left="397"/>
        <w:contextualSpacing/>
        <w:jc w:val="both"/>
      </w:pPr>
      <w:proofErr w:type="spellStart"/>
      <w:r>
        <w:rPr>
          <w:rStyle w:val="c0"/>
        </w:rPr>
        <w:t>д</w:t>
      </w:r>
      <w:proofErr w:type="spellEnd"/>
      <w:r w:rsidR="00671F58" w:rsidRPr="00671F58">
        <w:rPr>
          <w:rStyle w:val="c0"/>
        </w:rPr>
        <w:t xml:space="preserve">) </w:t>
      </w:r>
      <w:r w:rsidR="006464BC" w:rsidRPr="00671F58">
        <w:rPr>
          <w:rStyle w:val="c0"/>
        </w:rPr>
        <w:t xml:space="preserve">по обстоятельствам, не зависящим от родителей (законных представителей) обучающегося (воспитанника) и </w:t>
      </w:r>
      <w:r w:rsidR="00A90A47">
        <w:rPr>
          <w:rStyle w:val="c0"/>
        </w:rPr>
        <w:t>МБ</w:t>
      </w:r>
      <w:r w:rsidR="006464BC" w:rsidRPr="00671F58">
        <w:rPr>
          <w:rStyle w:val="c0"/>
        </w:rPr>
        <w:t xml:space="preserve">ДОУ, в том числе в случае ликвидации </w:t>
      </w:r>
      <w:r w:rsidR="00A90A47">
        <w:rPr>
          <w:rStyle w:val="c0"/>
        </w:rPr>
        <w:t>МБ</w:t>
      </w:r>
      <w:r w:rsidR="006464BC" w:rsidRPr="00671F58">
        <w:rPr>
          <w:rStyle w:val="c0"/>
        </w:rPr>
        <w:t>ДОУ, осуществляющего образовательную деятельность.</w:t>
      </w:r>
    </w:p>
    <w:p w:rsidR="006464BC" w:rsidRPr="00232939" w:rsidRDefault="00A90A47" w:rsidP="00FD3CF9">
      <w:pPr>
        <w:pStyle w:val="c1"/>
        <w:shd w:val="clear" w:color="auto" w:fill="FFFFFF"/>
        <w:spacing w:after="0"/>
        <w:contextualSpacing/>
        <w:jc w:val="both"/>
      </w:pPr>
      <w:r w:rsidRPr="00232939">
        <w:rPr>
          <w:rStyle w:val="c0"/>
        </w:rPr>
        <w:t>3</w:t>
      </w:r>
      <w:r w:rsidR="006464BC" w:rsidRPr="00232939">
        <w:rPr>
          <w:rStyle w:val="c0"/>
        </w:rPr>
        <w:t xml:space="preserve">.3. Основанием для отчисления обучающегося (воспитанника) из </w:t>
      </w:r>
      <w:r w:rsidR="00FD3CF9">
        <w:rPr>
          <w:rStyle w:val="c0"/>
        </w:rPr>
        <w:t>МБ</w:t>
      </w:r>
      <w:r w:rsidR="006464BC" w:rsidRPr="00232939">
        <w:rPr>
          <w:rStyle w:val="c0"/>
        </w:rPr>
        <w:t xml:space="preserve">ДОУ является расторжение договора об образовании, заключенного между </w:t>
      </w:r>
      <w:r w:rsidR="00FD3CF9">
        <w:rPr>
          <w:rStyle w:val="c0"/>
        </w:rPr>
        <w:t>МБ</w:t>
      </w:r>
      <w:r w:rsidR="006464BC" w:rsidRPr="00232939">
        <w:rPr>
          <w:rStyle w:val="c0"/>
        </w:rPr>
        <w:t>ДОУ и родителями (законными представителями) обучающихся (воспитанников).</w:t>
      </w:r>
    </w:p>
    <w:p w:rsidR="006464BC" w:rsidRPr="00232939" w:rsidRDefault="003C247B" w:rsidP="00FD3CF9">
      <w:pPr>
        <w:pStyle w:val="c1"/>
        <w:shd w:val="clear" w:color="auto" w:fill="FFFFFF"/>
        <w:spacing w:after="0"/>
        <w:contextualSpacing/>
        <w:jc w:val="both"/>
      </w:pPr>
      <w:r w:rsidRPr="003C247B">
        <w:rPr>
          <w:rStyle w:val="c0"/>
        </w:rPr>
        <w:t>3</w:t>
      </w:r>
      <w:r w:rsidR="006464BC" w:rsidRPr="003C247B">
        <w:rPr>
          <w:rStyle w:val="c0"/>
        </w:rPr>
        <w:t>.4.</w:t>
      </w:r>
      <w:r w:rsidR="006464BC" w:rsidRPr="00232939">
        <w:rPr>
          <w:rStyle w:val="c0"/>
        </w:rPr>
        <w:t xml:space="preserve"> Отчисление обучающегося из </w:t>
      </w:r>
      <w:r w:rsidR="00FD3CF9">
        <w:rPr>
          <w:rStyle w:val="c0"/>
        </w:rPr>
        <w:t>МБ</w:t>
      </w:r>
      <w:r w:rsidR="006464BC" w:rsidRPr="00232939">
        <w:rPr>
          <w:rStyle w:val="c0"/>
        </w:rPr>
        <w:t xml:space="preserve">ДОУ оформляется приказом заведующего </w:t>
      </w:r>
      <w:r w:rsidR="00FD3CF9">
        <w:rPr>
          <w:rStyle w:val="c0"/>
        </w:rPr>
        <w:t>МБ</w:t>
      </w:r>
      <w:r w:rsidR="006464BC" w:rsidRPr="00232939">
        <w:rPr>
          <w:rStyle w:val="c0"/>
        </w:rPr>
        <w:t>ДОУ и регистрируется в книге движения детей.</w:t>
      </w:r>
    </w:p>
    <w:p w:rsidR="009D187F" w:rsidRPr="00BB2CBC" w:rsidRDefault="009D187F" w:rsidP="009D187F">
      <w:pPr>
        <w:spacing w:line="100" w:lineRule="atLeast"/>
        <w:jc w:val="both"/>
        <w:rPr>
          <w:rFonts w:eastAsia="SimSun"/>
          <w:b/>
          <w:sz w:val="26"/>
          <w:szCs w:val="26"/>
          <w:lang w:eastAsia="ar-SA"/>
        </w:rPr>
      </w:pPr>
      <w:bookmarkStart w:id="0" w:name="id.gjdgxs"/>
      <w:bookmarkEnd w:id="0"/>
    </w:p>
    <w:p w:rsidR="009D187F" w:rsidRPr="00BB2CBC" w:rsidRDefault="009D187F" w:rsidP="009D187F">
      <w:pPr>
        <w:spacing w:line="100" w:lineRule="atLeast"/>
        <w:jc w:val="both"/>
        <w:rPr>
          <w:rFonts w:eastAsia="SimSun"/>
          <w:sz w:val="26"/>
          <w:szCs w:val="26"/>
          <w:lang w:eastAsia="ar-SA"/>
        </w:rPr>
      </w:pPr>
    </w:p>
    <w:p w:rsidR="009D187F" w:rsidRPr="003C247B" w:rsidRDefault="009D187F" w:rsidP="009D187F">
      <w:pPr>
        <w:pStyle w:val="a3"/>
        <w:numPr>
          <w:ilvl w:val="0"/>
          <w:numId w:val="2"/>
        </w:numPr>
        <w:spacing w:line="10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3C247B">
        <w:rPr>
          <w:rFonts w:ascii="Times New Roman" w:eastAsia="Times New Roman" w:hAnsi="Times New Roman" w:cs="Times New Roman"/>
          <w:b/>
          <w:bCs/>
        </w:rPr>
        <w:t>Порядок восстановления воспитанников в Учреждении</w:t>
      </w:r>
    </w:p>
    <w:p w:rsidR="009D187F" w:rsidRPr="003C247B" w:rsidRDefault="009D187F" w:rsidP="009D187F">
      <w:pPr>
        <w:pStyle w:val="a3"/>
        <w:spacing w:line="100" w:lineRule="atLeast"/>
        <w:rPr>
          <w:rFonts w:ascii="Times New Roman" w:eastAsia="Times New Roman" w:hAnsi="Times New Roman" w:cs="Times New Roman"/>
        </w:rPr>
      </w:pPr>
    </w:p>
    <w:p w:rsidR="009D187F" w:rsidRPr="003C247B" w:rsidRDefault="009D187F" w:rsidP="009D187F">
      <w:pPr>
        <w:spacing w:line="100" w:lineRule="atLeast"/>
        <w:jc w:val="both"/>
      </w:pPr>
      <w:r w:rsidRPr="003C247B">
        <w:t xml:space="preserve">   4.1. Воспитанник, отчисленный из </w:t>
      </w:r>
      <w:r w:rsidR="003C247B">
        <w:t>МБДОУ</w:t>
      </w:r>
      <w:r w:rsidRPr="003C247B"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3C247B">
        <w:t>МБДОУ</w:t>
      </w:r>
      <w:r w:rsidRPr="003C247B">
        <w:t xml:space="preserve"> свободных мест.</w:t>
      </w:r>
    </w:p>
    <w:p w:rsidR="009D187F" w:rsidRPr="003C247B" w:rsidRDefault="009D187F" w:rsidP="009D187F">
      <w:pPr>
        <w:spacing w:line="100" w:lineRule="atLeast"/>
        <w:jc w:val="both"/>
      </w:pPr>
      <w:r w:rsidRPr="003C247B">
        <w:t xml:space="preserve">   4.2. Основанием для восстановления воспитанника является приказ заведующего по </w:t>
      </w:r>
      <w:r w:rsidR="003C247B">
        <w:t>МБДОУ</w:t>
      </w:r>
      <w:r w:rsidR="00374136">
        <w:t xml:space="preserve">, осуществляющего </w:t>
      </w:r>
      <w:r w:rsidRPr="003C247B">
        <w:t xml:space="preserve"> образовательную деятельность.</w:t>
      </w:r>
    </w:p>
    <w:p w:rsidR="009D187F" w:rsidRPr="003C247B" w:rsidRDefault="009D187F" w:rsidP="009D187F">
      <w:pPr>
        <w:spacing w:line="100" w:lineRule="atLeast"/>
        <w:jc w:val="both"/>
        <w:rPr>
          <w:spacing w:val="-3"/>
        </w:rPr>
      </w:pPr>
      <w:r w:rsidRPr="003C247B">
        <w:t xml:space="preserve">   4.3. Права и обязанности участников образовательного процесса, предусмотренные, законодательством об образовании и локальными актами </w:t>
      </w:r>
      <w:r w:rsidR="00374136">
        <w:t>дошкольного учреждения</w:t>
      </w:r>
      <w:r w:rsidRPr="003C247B">
        <w:t xml:space="preserve"> возникают с даты восстановлении воспитанника в </w:t>
      </w:r>
      <w:r w:rsidR="00374136">
        <w:t>МБДОУ</w:t>
      </w:r>
      <w:r w:rsidRPr="003C247B">
        <w:t>.</w:t>
      </w:r>
    </w:p>
    <w:p w:rsidR="009D187F" w:rsidRPr="003C247B" w:rsidRDefault="009D187F" w:rsidP="009D187F">
      <w:pPr>
        <w:spacing w:line="100" w:lineRule="atLeast"/>
        <w:jc w:val="both"/>
        <w:rPr>
          <w:spacing w:val="-3"/>
        </w:rPr>
      </w:pPr>
    </w:p>
    <w:p w:rsidR="009D187F" w:rsidRPr="003C247B" w:rsidRDefault="009D187F" w:rsidP="009D187F">
      <w:pPr>
        <w:spacing w:line="100" w:lineRule="atLeast"/>
        <w:jc w:val="center"/>
        <w:rPr>
          <w:bCs/>
        </w:rPr>
      </w:pPr>
      <w:r w:rsidRPr="003C247B">
        <w:rPr>
          <w:b/>
          <w:bCs/>
        </w:rPr>
        <w:t>5. Контроль и ответственность</w:t>
      </w:r>
    </w:p>
    <w:p w:rsidR="009D187F" w:rsidRPr="003C247B" w:rsidRDefault="009D187F" w:rsidP="009D187F">
      <w:pPr>
        <w:spacing w:line="100" w:lineRule="atLeast"/>
        <w:jc w:val="center"/>
        <w:rPr>
          <w:bCs/>
        </w:rPr>
      </w:pPr>
    </w:p>
    <w:p w:rsidR="009D187F" w:rsidRPr="003C247B" w:rsidRDefault="009D187F" w:rsidP="009D187F">
      <w:pPr>
        <w:spacing w:line="100" w:lineRule="atLeast"/>
        <w:jc w:val="both"/>
      </w:pPr>
      <w:r w:rsidRPr="003C247B">
        <w:t xml:space="preserve">   5.1.Администрация </w:t>
      </w:r>
      <w:r w:rsidR="00374136">
        <w:t>МБДОУ</w:t>
      </w:r>
      <w:r w:rsidRPr="003C247B">
        <w:t xml:space="preserve"> несёт персональную ответственность за исполнением данного документа в соответствии с действующим законодательством.</w:t>
      </w:r>
    </w:p>
    <w:p w:rsidR="009D187F" w:rsidRPr="003C247B" w:rsidRDefault="009D187F" w:rsidP="009D187F">
      <w:pPr>
        <w:spacing w:line="100" w:lineRule="atLeast"/>
        <w:jc w:val="both"/>
        <w:rPr>
          <w:rFonts w:ascii="Calibri" w:eastAsia="SimSun" w:hAnsi="Calibri" w:cs="Calibri"/>
          <w:lang w:eastAsia="ar-SA"/>
        </w:rPr>
      </w:pPr>
      <w:r w:rsidRPr="003C247B">
        <w:t xml:space="preserve">   </w:t>
      </w:r>
      <w:bookmarkStart w:id="1" w:name="_GoBack"/>
      <w:bookmarkEnd w:id="1"/>
      <w:r w:rsidRPr="003C247B">
        <w:t xml:space="preserve">5.2.Спорные вопросы, возникающие при переводе, отчислении  и восстановлении воспитанников, решаются </w:t>
      </w:r>
      <w:r w:rsidR="002A79A1">
        <w:t xml:space="preserve">совместно с </w:t>
      </w:r>
      <w:r w:rsidRPr="003C247B">
        <w:t>департаментом образования администрации города Братска.</w:t>
      </w:r>
    </w:p>
    <w:p w:rsidR="009D187F" w:rsidRPr="00BB2CBC" w:rsidRDefault="009D187F" w:rsidP="009D187F">
      <w:pPr>
        <w:spacing w:line="100" w:lineRule="atLeast"/>
        <w:jc w:val="both"/>
        <w:rPr>
          <w:rFonts w:ascii="Calibri" w:eastAsia="SimSun" w:hAnsi="Calibri" w:cs="Calibri"/>
          <w:sz w:val="26"/>
          <w:szCs w:val="26"/>
          <w:lang w:eastAsia="ar-SA"/>
        </w:rPr>
      </w:pPr>
    </w:p>
    <w:p w:rsidR="009D187F" w:rsidRPr="00BB2CBC" w:rsidRDefault="009D187F" w:rsidP="009D187F">
      <w:pPr>
        <w:ind w:left="4248" w:firstLine="708"/>
        <w:rPr>
          <w:rFonts w:eastAsia="Lucida Sans Unicode"/>
          <w:color w:val="00000A"/>
          <w:sz w:val="26"/>
          <w:szCs w:val="26"/>
          <w:lang w:eastAsia="ar-SA"/>
        </w:rPr>
      </w:pPr>
    </w:p>
    <w:p w:rsidR="009D187F" w:rsidRPr="00BB2CBC" w:rsidRDefault="009D187F" w:rsidP="009D187F">
      <w:pPr>
        <w:ind w:left="4248" w:firstLine="708"/>
        <w:rPr>
          <w:rFonts w:eastAsia="Lucida Sans Unicode"/>
          <w:color w:val="00000A"/>
          <w:sz w:val="26"/>
          <w:szCs w:val="26"/>
          <w:lang w:eastAsia="ar-SA"/>
        </w:rPr>
      </w:pPr>
    </w:p>
    <w:p w:rsidR="009D187F" w:rsidRDefault="009D187F" w:rsidP="009D187F">
      <w:pPr>
        <w:ind w:left="4248" w:firstLine="708"/>
        <w:rPr>
          <w:rFonts w:eastAsia="Lucida Sans Unicode"/>
          <w:color w:val="00000A"/>
          <w:sz w:val="20"/>
          <w:szCs w:val="20"/>
          <w:lang w:eastAsia="ar-SA"/>
        </w:rPr>
      </w:pPr>
    </w:p>
    <w:p w:rsidR="009D187F" w:rsidRDefault="009D187F" w:rsidP="009D187F">
      <w:pPr>
        <w:ind w:left="4248" w:firstLine="708"/>
        <w:rPr>
          <w:rFonts w:eastAsia="Lucida Sans Unicode"/>
          <w:color w:val="00000A"/>
          <w:sz w:val="20"/>
          <w:szCs w:val="20"/>
          <w:lang w:eastAsia="ar-SA"/>
        </w:rPr>
      </w:pPr>
    </w:p>
    <w:p w:rsidR="009D187F" w:rsidRDefault="009D187F" w:rsidP="009D187F">
      <w:pPr>
        <w:ind w:left="4248" w:firstLine="708"/>
        <w:rPr>
          <w:rFonts w:eastAsia="Lucida Sans Unicode"/>
          <w:color w:val="00000A"/>
          <w:sz w:val="20"/>
          <w:szCs w:val="20"/>
          <w:lang w:eastAsia="ar-SA"/>
        </w:rPr>
      </w:pPr>
    </w:p>
    <w:p w:rsidR="00BA6954" w:rsidRDefault="00BA6954" w:rsidP="002D4828"/>
    <w:p w:rsidR="00A41913" w:rsidRPr="00A25903" w:rsidRDefault="00A41913" w:rsidP="002D4828">
      <w:r>
        <w:t xml:space="preserve"> </w:t>
      </w:r>
    </w:p>
    <w:sectPr w:rsidR="00A41913" w:rsidRPr="00A25903" w:rsidSect="008E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ED39DC"/>
    <w:multiLevelType w:val="hybridMultilevel"/>
    <w:tmpl w:val="F4481CEC"/>
    <w:lvl w:ilvl="0" w:tplc="630E71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3C30B1"/>
    <w:multiLevelType w:val="hybridMultilevel"/>
    <w:tmpl w:val="7BCA9914"/>
    <w:lvl w:ilvl="0" w:tplc="630E71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F12478"/>
    <w:multiLevelType w:val="hybridMultilevel"/>
    <w:tmpl w:val="00D41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169"/>
    <w:rsid w:val="000164C6"/>
    <w:rsid w:val="0004131D"/>
    <w:rsid w:val="000537C8"/>
    <w:rsid w:val="000C0DA5"/>
    <w:rsid w:val="001620C8"/>
    <w:rsid w:val="00182ED1"/>
    <w:rsid w:val="001B429C"/>
    <w:rsid w:val="001C3ECC"/>
    <w:rsid w:val="001F481A"/>
    <w:rsid w:val="001F674A"/>
    <w:rsid w:val="00232939"/>
    <w:rsid w:val="002A79A1"/>
    <w:rsid w:val="002D4828"/>
    <w:rsid w:val="00374136"/>
    <w:rsid w:val="003C247B"/>
    <w:rsid w:val="003E0718"/>
    <w:rsid w:val="004A37BF"/>
    <w:rsid w:val="00501AA4"/>
    <w:rsid w:val="005324B0"/>
    <w:rsid w:val="00543B18"/>
    <w:rsid w:val="005B1FD0"/>
    <w:rsid w:val="005B3D2E"/>
    <w:rsid w:val="0061733E"/>
    <w:rsid w:val="00631980"/>
    <w:rsid w:val="006464BC"/>
    <w:rsid w:val="00662CC3"/>
    <w:rsid w:val="00671F58"/>
    <w:rsid w:val="006B15DB"/>
    <w:rsid w:val="006D54D2"/>
    <w:rsid w:val="00752440"/>
    <w:rsid w:val="00770E5D"/>
    <w:rsid w:val="007969C9"/>
    <w:rsid w:val="007C3224"/>
    <w:rsid w:val="00802169"/>
    <w:rsid w:val="00814E7A"/>
    <w:rsid w:val="00832536"/>
    <w:rsid w:val="00844B20"/>
    <w:rsid w:val="008718B9"/>
    <w:rsid w:val="008B2AC0"/>
    <w:rsid w:val="008C02B6"/>
    <w:rsid w:val="008C71A5"/>
    <w:rsid w:val="008E7AC7"/>
    <w:rsid w:val="008F1DFA"/>
    <w:rsid w:val="00900878"/>
    <w:rsid w:val="00933D78"/>
    <w:rsid w:val="009343BD"/>
    <w:rsid w:val="009D111B"/>
    <w:rsid w:val="009D187F"/>
    <w:rsid w:val="009F05A5"/>
    <w:rsid w:val="00A018E9"/>
    <w:rsid w:val="00A07080"/>
    <w:rsid w:val="00A17303"/>
    <w:rsid w:val="00A25903"/>
    <w:rsid w:val="00A41913"/>
    <w:rsid w:val="00A44718"/>
    <w:rsid w:val="00A811B9"/>
    <w:rsid w:val="00A90A47"/>
    <w:rsid w:val="00AA6624"/>
    <w:rsid w:val="00AD63D1"/>
    <w:rsid w:val="00B07E38"/>
    <w:rsid w:val="00B21F3C"/>
    <w:rsid w:val="00B72943"/>
    <w:rsid w:val="00BA6954"/>
    <w:rsid w:val="00C1609D"/>
    <w:rsid w:val="00C507DA"/>
    <w:rsid w:val="00CB4354"/>
    <w:rsid w:val="00CC56F8"/>
    <w:rsid w:val="00CD6425"/>
    <w:rsid w:val="00D645CA"/>
    <w:rsid w:val="00D77A48"/>
    <w:rsid w:val="00D8470C"/>
    <w:rsid w:val="00DA193C"/>
    <w:rsid w:val="00DD2ECC"/>
    <w:rsid w:val="00E02101"/>
    <w:rsid w:val="00E43C7F"/>
    <w:rsid w:val="00E60182"/>
    <w:rsid w:val="00EA6147"/>
    <w:rsid w:val="00ED6AE3"/>
    <w:rsid w:val="00F10E52"/>
    <w:rsid w:val="00F235C9"/>
    <w:rsid w:val="00FB2CBC"/>
    <w:rsid w:val="00FD2082"/>
    <w:rsid w:val="00FD3CF9"/>
    <w:rsid w:val="00FF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169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16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9D187F"/>
    <w:pPr>
      <w:suppressAutoHyphens/>
      <w:ind w:left="720"/>
      <w:contextualSpacing/>
    </w:pPr>
    <w:rPr>
      <w:rFonts w:ascii="Courier New" w:eastAsia="Courier New" w:hAnsi="Courier New" w:cs="Courier New"/>
      <w:color w:val="000000"/>
      <w:kern w:val="2"/>
      <w:lang w:bidi="ru-RU"/>
    </w:rPr>
  </w:style>
  <w:style w:type="paragraph" w:customStyle="1" w:styleId="c1">
    <w:name w:val="c1"/>
    <w:basedOn w:val="a"/>
    <w:rsid w:val="008718B9"/>
    <w:pPr>
      <w:spacing w:before="123" w:after="123"/>
    </w:pPr>
    <w:rPr>
      <w:rFonts w:eastAsia="Calibri"/>
    </w:rPr>
  </w:style>
  <w:style w:type="character" w:customStyle="1" w:styleId="c0">
    <w:name w:val="c0"/>
    <w:basedOn w:val="a0"/>
    <w:rsid w:val="008718B9"/>
    <w:rPr>
      <w:rFonts w:cs="Times New Roman"/>
    </w:rPr>
  </w:style>
  <w:style w:type="paragraph" w:customStyle="1" w:styleId="c5">
    <w:name w:val="c5"/>
    <w:basedOn w:val="a"/>
    <w:rsid w:val="006464BC"/>
    <w:pPr>
      <w:spacing w:before="123" w:after="123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Орос Ю.В.</dc:creator>
  <cp:keywords/>
  <dc:description/>
  <cp:lastModifiedBy>Орос Ю.В.</cp:lastModifiedBy>
  <cp:revision>6</cp:revision>
  <cp:lastPrinted>2014-08-15T06:06:00Z</cp:lastPrinted>
  <dcterms:created xsi:type="dcterms:W3CDTF">2014-08-14T01:36:00Z</dcterms:created>
  <dcterms:modified xsi:type="dcterms:W3CDTF">2014-08-15T06:09:00Z</dcterms:modified>
</cp:coreProperties>
</file>